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2B" w:rsidRPr="00184F40" w:rsidRDefault="00991E2B" w:rsidP="00991E2B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184F40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-571500</wp:posOffset>
            </wp:positionH>
            <wp:positionV relativeFrom="paragraph">
              <wp:posOffset>3810</wp:posOffset>
            </wp:positionV>
            <wp:extent cx="2892425" cy="1943100"/>
            <wp:effectExtent l="0" t="0" r="3175" b="0"/>
            <wp:wrapTight wrapText="bothSides">
              <wp:wrapPolygon edited="0">
                <wp:start x="0" y="0"/>
                <wp:lineTo x="0" y="21388"/>
                <wp:lineTo x="21481" y="21388"/>
                <wp:lineTo x="2148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21"/>
                    <a:stretch/>
                  </pic:blipFill>
                  <pic:spPr bwMode="auto">
                    <a:xfrm>
                      <a:off x="0" y="0"/>
                      <a:ext cx="28924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4F40">
        <w:rPr>
          <w:color w:val="000000"/>
          <w:sz w:val="28"/>
          <w:szCs w:val="28"/>
          <w:lang w:val="kk-KZ"/>
        </w:rPr>
        <w:t>Түркістан облысы Сайрам ауданының білім бөлімі</w:t>
      </w:r>
    </w:p>
    <w:p w:rsidR="00991E2B" w:rsidRPr="00184F40" w:rsidRDefault="00991E2B" w:rsidP="00991E2B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184F40">
        <w:rPr>
          <w:color w:val="000000"/>
          <w:sz w:val="28"/>
          <w:szCs w:val="28"/>
          <w:lang w:val="kk-KZ"/>
        </w:rPr>
        <w:t>«№104 негізгі орта мектеп» кмм</w:t>
      </w:r>
    </w:p>
    <w:p w:rsidR="00991E2B" w:rsidRPr="00184F40" w:rsidRDefault="00184F40" w:rsidP="00991E2B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184F40">
        <w:rPr>
          <w:color w:val="000000"/>
          <w:sz w:val="28"/>
          <w:szCs w:val="28"/>
          <w:lang w:val="kk-KZ"/>
        </w:rPr>
        <w:t xml:space="preserve">9- </w:t>
      </w:r>
      <w:r w:rsidR="00991E2B" w:rsidRPr="00184F40">
        <w:rPr>
          <w:color w:val="000000"/>
          <w:sz w:val="28"/>
          <w:szCs w:val="28"/>
          <w:lang w:val="kk-KZ"/>
        </w:rPr>
        <w:t xml:space="preserve"> сынып оқушысы</w:t>
      </w:r>
    </w:p>
    <w:p w:rsidR="00991E2B" w:rsidRPr="00184F40" w:rsidRDefault="00184F40" w:rsidP="00991E2B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184F40">
        <w:rPr>
          <w:color w:val="000000"/>
          <w:sz w:val="28"/>
          <w:szCs w:val="28"/>
          <w:lang w:val="kk-KZ"/>
        </w:rPr>
        <w:t>Тажиматова Малика Илхамжановна</w:t>
      </w:r>
    </w:p>
    <w:p w:rsidR="00991E2B" w:rsidRPr="00184F40" w:rsidRDefault="00991E2B" w:rsidP="00991E2B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184F40">
        <w:rPr>
          <w:color w:val="000000"/>
          <w:sz w:val="28"/>
          <w:szCs w:val="28"/>
          <w:lang w:val="kk-KZ"/>
        </w:rPr>
        <w:t xml:space="preserve">Жетекшісі </w:t>
      </w:r>
      <w:r w:rsidRPr="00184F40">
        <w:rPr>
          <w:color w:val="000000"/>
          <w:sz w:val="28"/>
          <w:szCs w:val="28"/>
          <w:lang w:val="kk-KZ"/>
        </w:rPr>
        <w:t xml:space="preserve">технология </w:t>
      </w:r>
      <w:r w:rsidRPr="00184F40">
        <w:rPr>
          <w:color w:val="000000"/>
          <w:sz w:val="28"/>
          <w:szCs w:val="28"/>
          <w:lang w:val="kk-KZ"/>
        </w:rPr>
        <w:t xml:space="preserve"> пәні мұғалімі</w:t>
      </w:r>
    </w:p>
    <w:p w:rsidR="00991E2B" w:rsidRPr="00184F40" w:rsidRDefault="00184F40" w:rsidP="00991E2B">
      <w:pPr>
        <w:pStyle w:val="a3"/>
        <w:shd w:val="clear" w:color="auto" w:fill="FFFFFF"/>
        <w:spacing w:before="0" w:beforeAutospacing="0" w:after="264" w:afterAutospacing="0" w:line="360" w:lineRule="atLeast"/>
        <w:jc w:val="center"/>
        <w:rPr>
          <w:color w:val="000000"/>
          <w:sz w:val="28"/>
          <w:szCs w:val="28"/>
          <w:lang w:val="kk-KZ"/>
        </w:rPr>
      </w:pPr>
      <w:r w:rsidRPr="00184F40">
        <w:rPr>
          <w:color w:val="000000"/>
          <w:sz w:val="28"/>
          <w:szCs w:val="28"/>
          <w:lang w:val="kk-KZ"/>
        </w:rPr>
        <w:t xml:space="preserve">                                                       </w:t>
      </w:r>
      <w:r w:rsidR="00991E2B" w:rsidRPr="00184F40">
        <w:rPr>
          <w:color w:val="000000"/>
          <w:sz w:val="28"/>
          <w:szCs w:val="28"/>
          <w:lang w:val="kk-KZ"/>
        </w:rPr>
        <w:t>Ибрагимова Дилфуза Нишанкуловна</w:t>
      </w:r>
    </w:p>
    <w:p w:rsidR="00991E2B" w:rsidRPr="00991E2B" w:rsidRDefault="00991E2B" w:rsidP="00991E2B">
      <w:pPr>
        <w:shd w:val="clear" w:color="auto" w:fill="FFFFFF"/>
        <w:spacing w:after="12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184F4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Қолөнерін қайта жаңғырту.</w:t>
      </w:r>
    </w:p>
    <w:p w:rsidR="00991E2B" w:rsidRPr="00991E2B" w:rsidRDefault="00991E2B" w:rsidP="00991E2B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F4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</w:t>
      </w:r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Қай халықтың болмасын сан ғасырдан бері келе жатқан ұлттық мұрасы мен рухани қазынасы ұлттық нақыштағы өзіндік қолөнері болады.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Халық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шеберлері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ұсталары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қолөнер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бұйымдары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арқылы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халқымыздың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дәстүрі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тұрмыс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тіршілігін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көрсете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білген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91E2B" w:rsidRPr="00991E2B" w:rsidRDefault="00184F40" w:rsidP="00991E2B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Халқымыздың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ою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тігу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құрастыру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тоқу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мүсіндеу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бейнелеу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қолөнер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түрлері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бар.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Бұлар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сан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ғасырлық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тарихы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дегенмен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қазіргі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ағымына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кейбір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өзгерістерге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ұшырап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қолөнер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түрлері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91E2B" w:rsidRPr="00991E2B" w:rsidRDefault="00991E2B" w:rsidP="00991E2B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Нақты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қолөнер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туындыларына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тоқтала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кетер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болсақ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ұсталар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найза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қылыш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айбалта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семсер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сияқты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қару-жарақ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түрлерін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әзірлеген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Ал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ағаш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шеберлері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киіз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үйдің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сүйегінен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үй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мүліктері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сандық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кебеже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асадал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тостаған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ожау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астау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және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музыка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аспаптары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домбыра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қобыз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шертер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т.б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даярлаған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Зергерлер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сәндік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әшекейлік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бұйымдар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сырға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білезік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алқа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өңіржиек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бойтұмар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шашбау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т.б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жасаған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Ісмерлер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тоқыма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киіз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басу,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киім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тігу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өнерін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дамытқан</w:t>
      </w:r>
      <w:proofErr w:type="spellEnd"/>
      <w:r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91E2B" w:rsidRPr="00991E2B" w:rsidRDefault="00184F40" w:rsidP="00991E2B">
      <w:pPr>
        <w:shd w:val="clear" w:color="auto" w:fill="FFFFFF"/>
        <w:spacing w:after="12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Бүгінгі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ғылым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техниканың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дамыған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заманында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қолөнеріміз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ұрпақ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үшін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қалыс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бара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бәрімізге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болмысымызды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жоғалтпай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қазынамызды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сақтап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қалуды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Елбасымыздың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өзі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Қазақстан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2030»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мұра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бағдарламасын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стратегиясында</w:t>
      </w:r>
      <w:proofErr w:type="spellEnd"/>
      <w:proofErr w:type="gram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алға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міндет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қойған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болатын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Сондықтан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ұмыт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болып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бара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жатқан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қолөнерімізді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қолға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алып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әрі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дамытып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кәдемізге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жарату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ойлаймын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Қазіргі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кезде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егеменді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елімізде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бізге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жастарға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әсемдік</w:t>
      </w:r>
      <w:proofErr w:type="spellEnd"/>
      <w:proofErr w:type="gram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тәрбие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беруде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ерте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заманның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мәдени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мұрасы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айрықша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қызмет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атқарады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Сондықтан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ұлттық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қолөнерді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қайта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жаңғыртудың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бірден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бір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жолы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сынып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сағаттарына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ақ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жаулықты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әжелерімізді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шақырып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олардың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өс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иетімен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қоса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өнерін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бойымызға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сіңіру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керек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ойлаймын</w:t>
      </w:r>
      <w:proofErr w:type="spellEnd"/>
      <w:r w:rsidR="00991E2B" w:rsidRPr="00991E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Start w:id="0" w:name="_GoBack"/>
      <w:bookmarkEnd w:id="0"/>
    </w:p>
    <w:p w:rsidR="00346E98" w:rsidRPr="00184F40" w:rsidRDefault="00346E98">
      <w:pPr>
        <w:rPr>
          <w:rFonts w:ascii="Times New Roman" w:hAnsi="Times New Roman" w:cs="Times New Roman"/>
        </w:rPr>
      </w:pPr>
    </w:p>
    <w:sectPr w:rsidR="00346E98" w:rsidRPr="0018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2502B"/>
    <w:multiLevelType w:val="multilevel"/>
    <w:tmpl w:val="9DBE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2B"/>
    <w:rsid w:val="00184F40"/>
    <w:rsid w:val="00346E98"/>
    <w:rsid w:val="0099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05015-708C-4C19-B74F-B8212699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1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E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g-text--bold">
    <w:name w:val="sg-text--bold"/>
    <w:basedOn w:val="a0"/>
    <w:rsid w:val="00991E2B"/>
  </w:style>
  <w:style w:type="paragraph" w:styleId="a3">
    <w:name w:val="Normal (Web)"/>
    <w:basedOn w:val="a"/>
    <w:uiPriority w:val="99"/>
    <w:unhideWhenUsed/>
    <w:rsid w:val="0099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1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156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F0FAF5"/>
                <w:right w:val="none" w:sz="0" w:space="0" w:color="auto"/>
              </w:divBdr>
              <w:divsChild>
                <w:div w:id="5523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0521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3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8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4623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User123</cp:lastModifiedBy>
  <cp:revision>1</cp:revision>
  <dcterms:created xsi:type="dcterms:W3CDTF">2024-05-02T16:25:00Z</dcterms:created>
  <dcterms:modified xsi:type="dcterms:W3CDTF">2024-05-02T16:38:00Z</dcterms:modified>
</cp:coreProperties>
</file>